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D573C" w:rsidRDefault="00AD573C" w:rsidP="00AD573C">
      <w:pPr>
        <w:jc w:val="center"/>
        <w:rPr>
          <w:b/>
          <w:sz w:val="24"/>
          <w:szCs w:val="28"/>
        </w:rPr>
      </w:pP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91F7E">
        <w:rPr>
          <w:sz w:val="28"/>
          <w:szCs w:val="28"/>
        </w:rPr>
        <w:t xml:space="preserve">       02 июня 2</w:t>
      </w:r>
      <w:r w:rsidR="002E28D1" w:rsidRPr="002E28D1">
        <w:rPr>
          <w:sz w:val="28"/>
          <w:szCs w:val="28"/>
        </w:rPr>
        <w:t>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</w:t>
      </w:r>
      <w:r w:rsidR="00D91F7E">
        <w:rPr>
          <w:b/>
          <w:sz w:val="24"/>
          <w:szCs w:val="24"/>
        </w:rPr>
        <w:t xml:space="preserve">                      </w:t>
      </w:r>
      <w:r w:rsidR="002E28D1">
        <w:rPr>
          <w:b/>
          <w:sz w:val="24"/>
          <w:szCs w:val="24"/>
        </w:rPr>
        <w:t xml:space="preserve">   </w:t>
      </w:r>
      <w:r w:rsidR="00D91F7E" w:rsidRPr="00D91F7E">
        <w:rPr>
          <w:sz w:val="28"/>
          <w:szCs w:val="28"/>
        </w:rPr>
        <w:t>№ 1088</w:t>
      </w:r>
      <w:r w:rsidR="002E28D1">
        <w:rPr>
          <w:b/>
          <w:sz w:val="24"/>
          <w:szCs w:val="24"/>
        </w:rPr>
        <w:t xml:space="preserve">    </w:t>
      </w:r>
      <w:r>
        <w:rPr>
          <w:sz w:val="28"/>
          <w:szCs w:val="28"/>
        </w:rPr>
        <w:t xml:space="preserve">       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182BA8" w:rsidRDefault="00182BA8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0F294C" w:rsidRPr="009D42C1" w:rsidRDefault="000F294C" w:rsidP="000F294C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>Об утверждении административного регламента предоставления муниципальной услуги</w:t>
      </w:r>
      <w:r>
        <w:rPr>
          <w:bCs/>
          <w:sz w:val="28"/>
          <w:szCs w:val="28"/>
          <w:lang w:eastAsia="ar-SA"/>
        </w:rPr>
        <w:t xml:space="preserve"> </w:t>
      </w:r>
      <w:r w:rsidRPr="009D42C1">
        <w:rPr>
          <w:bCs/>
          <w:sz w:val="28"/>
          <w:szCs w:val="28"/>
        </w:rPr>
        <w:t>«</w:t>
      </w:r>
      <w:r w:rsidRPr="00734E56">
        <w:rPr>
          <w:sz w:val="28"/>
          <w:szCs w:val="28"/>
        </w:rPr>
        <w:t>Перевод жилого помещения в нежилое помещение или нежилого помещения в жилое помещение, выдача документа, подтверждающего принятие соответствующего решения о переводе или об отказе в переводе</w:t>
      </w:r>
      <w:r w:rsidRPr="009D42C1">
        <w:rPr>
          <w:bCs/>
          <w:sz w:val="28"/>
          <w:szCs w:val="28"/>
        </w:rPr>
        <w:t>»</w:t>
      </w:r>
    </w:p>
    <w:p w:rsidR="000F294C" w:rsidRDefault="000F294C" w:rsidP="000F294C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  <w:lang w:eastAsia="ar-SA"/>
        </w:rPr>
      </w:pPr>
    </w:p>
    <w:p w:rsidR="00634588" w:rsidRDefault="000F294C" w:rsidP="000F294C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</w:t>
      </w:r>
      <w:r w:rsidRPr="00803192">
        <w:rPr>
          <w:rFonts w:eastAsia="Arial"/>
          <w:sz w:val="28"/>
          <w:szCs w:val="28"/>
          <w:lang w:eastAsia="ar-SA"/>
        </w:rPr>
        <w:t>Жилищны</w:t>
      </w:r>
      <w:r>
        <w:rPr>
          <w:rFonts w:eastAsia="Arial"/>
          <w:sz w:val="28"/>
          <w:szCs w:val="28"/>
          <w:lang w:eastAsia="ar-SA"/>
        </w:rPr>
        <w:t>м</w:t>
      </w:r>
      <w:r w:rsidRPr="00803192">
        <w:rPr>
          <w:rFonts w:eastAsia="Arial"/>
          <w:sz w:val="28"/>
          <w:szCs w:val="28"/>
          <w:lang w:eastAsia="ar-SA"/>
        </w:rPr>
        <w:t xml:space="preserve"> кодекс</w:t>
      </w:r>
      <w:r>
        <w:rPr>
          <w:rFonts w:eastAsia="Arial"/>
          <w:sz w:val="28"/>
          <w:szCs w:val="28"/>
          <w:lang w:eastAsia="ar-SA"/>
        </w:rPr>
        <w:t>ом</w:t>
      </w:r>
      <w:r w:rsidRPr="00803192">
        <w:rPr>
          <w:rFonts w:eastAsia="Arial"/>
          <w:sz w:val="28"/>
          <w:szCs w:val="28"/>
          <w:lang w:eastAsia="ar-SA"/>
        </w:rPr>
        <w:t xml:space="preserve"> Российской Федерации</w:t>
      </w:r>
      <w:r>
        <w:rPr>
          <w:sz w:val="28"/>
          <w:szCs w:val="28"/>
          <w:lang w:eastAsia="ar-SA"/>
        </w:rPr>
        <w:t xml:space="preserve">,  Федеральными </w:t>
      </w:r>
      <w:hyperlink r:id="rId9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 </w:t>
      </w:r>
      <w:r w:rsidR="00473679">
        <w:rPr>
          <w:sz w:val="28"/>
          <w:szCs w:val="28"/>
          <w:lang w:eastAsia="ar-SA"/>
        </w:rPr>
        <w:t xml:space="preserve">                             </w:t>
      </w:r>
      <w:r>
        <w:rPr>
          <w:sz w:val="28"/>
          <w:szCs w:val="28"/>
          <w:lang w:eastAsia="ar-SA"/>
        </w:rPr>
        <w:t xml:space="preserve">06 октября 2003 года № 131-ФЗ «Об общих принципах организации местного самоуправления в Российской Федерации», </w:t>
      </w:r>
      <w:r>
        <w:rPr>
          <w:rFonts w:eastAsia="Arial"/>
          <w:sz w:val="28"/>
          <w:szCs w:val="28"/>
          <w:lang w:eastAsia="ar-SA"/>
        </w:rPr>
        <w:t>п</w:t>
      </w:r>
      <w:r w:rsidRPr="00803192">
        <w:rPr>
          <w:rFonts w:eastAsia="Arial"/>
          <w:sz w:val="28"/>
          <w:szCs w:val="28"/>
          <w:lang w:eastAsia="ar-SA"/>
        </w:rPr>
        <w:t>остановление</w:t>
      </w:r>
      <w:r>
        <w:rPr>
          <w:rFonts w:eastAsia="Arial"/>
          <w:sz w:val="28"/>
          <w:szCs w:val="28"/>
          <w:lang w:eastAsia="ar-SA"/>
        </w:rPr>
        <w:t>м</w:t>
      </w:r>
      <w:r w:rsidRPr="00803192">
        <w:rPr>
          <w:rFonts w:eastAsia="Arial"/>
          <w:sz w:val="28"/>
          <w:szCs w:val="28"/>
          <w:lang w:eastAsia="ar-SA"/>
        </w:rPr>
        <w:t xml:space="preserve"> Правительства Российской Федерации от 28.01. 2006 № 47 «Об утверждении положения о признании помещения жилым помещением, жилого помещения непригодным для проживания и</w:t>
      </w:r>
      <w:proofErr w:type="gramEnd"/>
      <w:r w:rsidRPr="00803192">
        <w:rPr>
          <w:rFonts w:eastAsia="Arial"/>
          <w:sz w:val="28"/>
          <w:szCs w:val="28"/>
          <w:lang w:eastAsia="ar-SA"/>
        </w:rPr>
        <w:t xml:space="preserve"> многоквартирного дома аварийным и подлежащим сносу или реконструкции»</w:t>
      </w:r>
      <w:r w:rsidR="00F13BB5">
        <w:rPr>
          <w:sz w:val="28"/>
          <w:szCs w:val="28"/>
          <w:lang w:eastAsia="ar-SA"/>
        </w:rPr>
        <w:t xml:space="preserve"> </w:t>
      </w:r>
      <w:r w:rsidR="00357E86">
        <w:rPr>
          <w:sz w:val="28"/>
          <w:szCs w:val="28"/>
          <w:lang w:eastAsia="ar-SA"/>
        </w:rPr>
        <w:t xml:space="preserve">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</w:t>
      </w:r>
      <w:r w:rsidR="003E2E2E">
        <w:rPr>
          <w:sz w:val="28"/>
          <w:szCs w:val="28"/>
          <w:lang w:eastAsia="ar-SA"/>
        </w:rPr>
        <w:t xml:space="preserve">                         </w:t>
      </w:r>
      <w:r w:rsidR="00634588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04</w:t>
      </w:r>
      <w:r w:rsidR="003E2E2E">
        <w:rPr>
          <w:sz w:val="28"/>
          <w:szCs w:val="28"/>
          <w:lang w:eastAsia="ar-SA"/>
        </w:rPr>
        <w:t xml:space="preserve"> декабря </w:t>
      </w:r>
      <w:r w:rsidR="00634588">
        <w:rPr>
          <w:sz w:val="28"/>
          <w:szCs w:val="28"/>
          <w:lang w:eastAsia="ar-SA"/>
        </w:rPr>
        <w:t>20</w:t>
      </w:r>
      <w:r w:rsidR="00A05D88">
        <w:rPr>
          <w:sz w:val="28"/>
          <w:szCs w:val="28"/>
          <w:lang w:eastAsia="ar-SA"/>
        </w:rPr>
        <w:t>20</w:t>
      </w:r>
      <w:r w:rsidR="003E2E2E">
        <w:rPr>
          <w:sz w:val="28"/>
          <w:szCs w:val="28"/>
          <w:lang w:eastAsia="ar-SA"/>
        </w:rPr>
        <w:t xml:space="preserve"> г</w:t>
      </w:r>
      <w:r w:rsidR="00825024">
        <w:rPr>
          <w:sz w:val="28"/>
          <w:szCs w:val="28"/>
          <w:lang w:eastAsia="ar-SA"/>
        </w:rPr>
        <w:t xml:space="preserve">. 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 Перечня муниципальных услуг, предоставляемых администрацией Шпаковского муниципального округа Ставропольского края</w:t>
      </w:r>
      <w:r w:rsidR="003E2E2E">
        <w:rPr>
          <w:bCs/>
          <w:sz w:val="28"/>
          <w:szCs w:val="28"/>
          <w:lang w:eastAsia="ar-SA"/>
        </w:rPr>
        <w:t>»</w:t>
      </w: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F294C" w:rsidRPr="00F1146E" w:rsidRDefault="00634588" w:rsidP="000F294C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r w:rsidR="000F294C">
        <w:rPr>
          <w:sz w:val="28"/>
          <w:szCs w:val="28"/>
          <w:lang w:eastAsia="ar-SA"/>
        </w:rPr>
        <w:t xml:space="preserve">Утвердить </w:t>
      </w:r>
      <w:r w:rsidR="000F294C">
        <w:rPr>
          <w:rFonts w:eastAsia="Arial"/>
          <w:sz w:val="28"/>
          <w:szCs w:val="28"/>
          <w:lang w:eastAsia="ar-SA"/>
        </w:rPr>
        <w:t>прилагаемый</w:t>
      </w:r>
      <w:r w:rsidR="000F294C">
        <w:rPr>
          <w:sz w:val="28"/>
          <w:szCs w:val="28"/>
          <w:lang w:eastAsia="ar-SA"/>
        </w:rPr>
        <w:t xml:space="preserve"> административный регламент предоставления муниципальной услуги</w:t>
      </w:r>
      <w:r w:rsidR="000F294C">
        <w:rPr>
          <w:bCs/>
          <w:sz w:val="28"/>
          <w:szCs w:val="28"/>
          <w:lang w:eastAsia="ar-SA"/>
        </w:rPr>
        <w:t xml:space="preserve"> </w:t>
      </w:r>
      <w:r w:rsidR="000F294C" w:rsidRPr="009D42C1">
        <w:rPr>
          <w:bCs/>
          <w:sz w:val="28"/>
          <w:szCs w:val="28"/>
        </w:rPr>
        <w:t>«</w:t>
      </w:r>
      <w:r w:rsidR="000F294C" w:rsidRPr="00734E56">
        <w:rPr>
          <w:sz w:val="28"/>
          <w:szCs w:val="28"/>
        </w:rPr>
        <w:t>Перевод жилого помещения в нежилое помещение или нежилого помещения в жилое помещение, выдача документа, подтверждающего принятие соответствующего решения о переводе или об отказе в переводе</w:t>
      </w:r>
      <w:r w:rsidR="000F294C" w:rsidRPr="009D42C1">
        <w:rPr>
          <w:bCs/>
          <w:sz w:val="28"/>
          <w:szCs w:val="28"/>
        </w:rPr>
        <w:t>»</w:t>
      </w:r>
      <w:r w:rsidR="000F294C">
        <w:rPr>
          <w:bCs/>
          <w:sz w:val="28"/>
          <w:szCs w:val="28"/>
        </w:rPr>
        <w:t>.</w:t>
      </w:r>
    </w:p>
    <w:p w:rsidR="00A51D32" w:rsidRDefault="00A51D32" w:rsidP="00F13BB5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135D8" w:rsidRPr="00C75F98" w:rsidRDefault="00634588" w:rsidP="00A05D88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134E13" w:rsidRPr="00C75F98">
        <w:rPr>
          <w:sz w:val="28"/>
          <w:szCs w:val="28"/>
        </w:rPr>
        <w:t xml:space="preserve">. </w:t>
      </w:r>
      <w:r w:rsidR="00A05D88">
        <w:rPr>
          <w:rFonts w:eastAsia="Calibri"/>
          <w:sz w:val="28"/>
          <w:szCs w:val="28"/>
          <w:lang w:eastAsia="en-US"/>
        </w:rPr>
        <w:t>Настоящее распоряжение</w:t>
      </w:r>
      <w:r w:rsidR="00A135D8"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 w:rsidR="00454E52">
        <w:rPr>
          <w:rFonts w:eastAsia="Calibri"/>
          <w:sz w:val="28"/>
          <w:szCs w:val="28"/>
          <w:lang w:eastAsia="en-US"/>
        </w:rPr>
        <w:t xml:space="preserve">дня </w:t>
      </w:r>
      <w:r w:rsidR="00A135D8" w:rsidRPr="00C75F98">
        <w:rPr>
          <w:rFonts w:eastAsia="Calibri"/>
          <w:sz w:val="28"/>
          <w:szCs w:val="28"/>
          <w:lang w:eastAsia="en-US"/>
        </w:rPr>
        <w:t>его официального опубликования.</w:t>
      </w:r>
    </w:p>
    <w:p w:rsidR="00424CA9" w:rsidRDefault="00424CA9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182BA8" w:rsidRPr="00B020D5" w:rsidRDefault="00182BA8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Pr="00B020D5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И.Ю. </w:t>
      </w:r>
      <w:proofErr w:type="spellStart"/>
      <w:r>
        <w:rPr>
          <w:sz w:val="28"/>
          <w:szCs w:val="28"/>
        </w:rPr>
        <w:t>Чепрасова</w:t>
      </w:r>
      <w:proofErr w:type="spellEnd"/>
    </w:p>
    <w:p w:rsidR="00165D2E" w:rsidRDefault="00165D2E" w:rsidP="00165D2E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С полным текстом распоряжения комитета по градостроительству, земельным и имущественным отношениям администрации Шпаковского муниципального округа от 02 июня 2021 г. № 108</w:t>
      </w:r>
      <w:r>
        <w:rPr>
          <w:sz w:val="28"/>
          <w:szCs w:val="28"/>
        </w:rPr>
        <w:t>8</w:t>
      </w:r>
      <w:r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</w:t>
      </w:r>
      <w:r w:rsidRPr="009D42C1">
        <w:rPr>
          <w:bCs/>
          <w:sz w:val="28"/>
          <w:szCs w:val="28"/>
        </w:rPr>
        <w:t>«</w:t>
      </w:r>
      <w:r w:rsidRPr="00734E56">
        <w:rPr>
          <w:sz w:val="28"/>
          <w:szCs w:val="28"/>
        </w:rPr>
        <w:t>Перевод жилого помещения в нежилое помещение или нежилого помещения в жилое помещение, выдача документа, подтверждающего принятие соответствующего решения о переводе или об отказе в переводе</w:t>
      </w:r>
      <w:r w:rsidRPr="009D42C1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можно ознакомиться на официальном сайте администрации</w:t>
      </w:r>
      <w:proofErr w:type="gramEnd"/>
      <w:r>
        <w:rPr>
          <w:sz w:val="28"/>
          <w:szCs w:val="28"/>
        </w:rPr>
        <w:t xml:space="preserve"> Шпаковского муниципального округа Ставропольского края в информационно-коммуникационной сети Интернет по ссылке:</w:t>
      </w:r>
    </w:p>
    <w:p w:rsidR="00165D2E" w:rsidRPr="00B020D5" w:rsidRDefault="00165D2E" w:rsidP="00165D2E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 w:rsidRPr="00165D2E">
        <w:t>https://shmr.ru/activities/upravlenie-imushchestvom-i-zemleustroystvo/reglamenty/2021-god/16309/</w:t>
      </w:r>
      <w:bookmarkStart w:id="0" w:name="_GoBack"/>
      <w:bookmarkEnd w:id="0"/>
    </w:p>
    <w:sectPr w:rsidR="00165D2E" w:rsidRPr="00B020D5" w:rsidSect="00672346">
      <w:headerReference w:type="default" r:id="rId10"/>
      <w:headerReference w:type="first" r:id="rId11"/>
      <w:pgSz w:w="11906" w:h="16838"/>
      <w:pgMar w:top="1021" w:right="567" w:bottom="1021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78B" w:rsidRDefault="0092478B" w:rsidP="00BE444B">
      <w:r>
        <w:separator/>
      </w:r>
    </w:p>
  </w:endnote>
  <w:endnote w:type="continuationSeparator" w:id="0">
    <w:p w:rsidR="0092478B" w:rsidRDefault="0092478B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78B" w:rsidRDefault="0092478B" w:rsidP="00BE444B">
      <w:r>
        <w:separator/>
      </w:r>
    </w:p>
  </w:footnote>
  <w:footnote w:type="continuationSeparator" w:id="0">
    <w:p w:rsidR="0092478B" w:rsidRDefault="0092478B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5D2E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46ED"/>
    <w:rsid w:val="00076BC2"/>
    <w:rsid w:val="00077C28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5C77"/>
    <w:rsid w:val="000E615E"/>
    <w:rsid w:val="000E6DCD"/>
    <w:rsid w:val="000E6DF2"/>
    <w:rsid w:val="000F1568"/>
    <w:rsid w:val="000F294C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5D2E"/>
    <w:rsid w:val="00166CA6"/>
    <w:rsid w:val="00167639"/>
    <w:rsid w:val="00167F5D"/>
    <w:rsid w:val="00171C47"/>
    <w:rsid w:val="00173D79"/>
    <w:rsid w:val="00176627"/>
    <w:rsid w:val="001769E3"/>
    <w:rsid w:val="00182204"/>
    <w:rsid w:val="00182BA8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1CAF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4C7F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E2E"/>
    <w:rsid w:val="003E2FA3"/>
    <w:rsid w:val="003E3864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2D7C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E52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3679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234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024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478B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1D32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4B12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24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1F7E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3E2D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0BA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3BB5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493AEF3A92A53E9B622DF88E5FDAFA326BC92721ChDR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56548-47C8-4948-9A4A-6B8F31734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2</cp:revision>
  <cp:lastPrinted>2021-06-04T15:21:00Z</cp:lastPrinted>
  <dcterms:created xsi:type="dcterms:W3CDTF">2021-06-07T07:37:00Z</dcterms:created>
  <dcterms:modified xsi:type="dcterms:W3CDTF">2021-06-07T07:37:00Z</dcterms:modified>
</cp:coreProperties>
</file>